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107466">
        <w:rPr>
          <w:rFonts w:ascii="Arial" w:hAnsi="Arial" w:cs="Arial"/>
          <w:b/>
          <w:sz w:val="20"/>
          <w:szCs w:val="20"/>
        </w:rPr>
        <w:t>Child’s Name:</w:t>
      </w:r>
      <w:r w:rsidR="00107466">
        <w:rPr>
          <w:rFonts w:ascii="Arial" w:hAnsi="Arial" w:cs="Arial"/>
          <w:b/>
          <w:sz w:val="20"/>
          <w:szCs w:val="20"/>
        </w:rPr>
        <w:tab/>
        <w:t>Marcus Marks</w:t>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9C5998">
        <w:rPr>
          <w:rFonts w:ascii="Arial" w:hAnsi="Arial" w:cs="Arial"/>
          <w:b/>
          <w:sz w:val="20"/>
          <w:szCs w:val="20"/>
        </w:rPr>
        <w:t>5/5/2015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0142F4">
        <w:rPr>
          <w:rFonts w:ascii="Arial" w:hAnsi="Arial" w:cs="Arial"/>
          <w:b/>
          <w:sz w:val="20"/>
          <w:szCs w:val="20"/>
        </w:rPr>
        <w:t xml:space="preserve"> daycare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9C5998">
        <w:rPr>
          <w:rFonts w:ascii="Arial" w:hAnsi="Arial" w:cs="Arial"/>
          <w:b/>
          <w:sz w:val="20"/>
          <w:szCs w:val="20"/>
        </w:rPr>
        <w:t xml:space="preserve"> Marcus, Mom,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9C5998">
        <w:rPr>
          <w:rFonts w:ascii="Arial" w:hAnsi="Arial" w:cs="Arial"/>
          <w:b/>
          <w:sz w:val="20"/>
          <w:szCs w:val="20"/>
          <w:u w:val="single"/>
        </w:rPr>
        <w:t>Developmental</w:t>
      </w:r>
      <w:proofErr w:type="spellEnd"/>
      <w:r w:rsidR="009C5998">
        <w:rPr>
          <w:rFonts w:ascii="Arial" w:hAnsi="Arial" w:cs="Arial"/>
          <w:b/>
          <w:sz w:val="20"/>
          <w:szCs w:val="20"/>
          <w:u w:val="single"/>
        </w:rPr>
        <w:t xml:space="preserve"> Specialist</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402854">
        <w:rPr>
          <w:rFonts w:ascii="Arial" w:hAnsi="Arial" w:cs="Arial"/>
          <w:b/>
          <w:sz w:val="20"/>
          <w:szCs w:val="20"/>
        </w:rPr>
      </w:r>
      <w:r w:rsidR="00402854">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402854">
        <w:rPr>
          <w:rFonts w:ascii="Arial" w:hAnsi="Arial" w:cs="Arial"/>
          <w:b/>
          <w:sz w:val="20"/>
          <w:szCs w:val="20"/>
        </w:rPr>
      </w:r>
      <w:r w:rsidR="00402854">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r w:rsidR="009C5998">
        <w:rPr>
          <w:sz w:val="24"/>
          <w:szCs w:val="24"/>
        </w:rPr>
        <w:t>Marcus will follow two step directions the first time he is told during clean-up time, meal time, snack time, and getting ready to leave the house twice a day for one week.</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272EB4" w:rsidRDefault="00107466" w:rsidP="00107466">
            <w:pPr>
              <w:rPr>
                <w:sz w:val="24"/>
                <w:szCs w:val="24"/>
              </w:rPr>
            </w:pPr>
            <w:r>
              <w:rPr>
                <w:sz w:val="24"/>
                <w:szCs w:val="24"/>
              </w:rPr>
              <w:t xml:space="preserve">When I arrived in the classroom, the children were playing with toys.  Ms. Smith reported that Marcus had been doing a better job following two step directions when she made sure he was looking at her when she spoke.  Ms. Smith prompted the children to put away their toys and join her on the rug for circle time.  Marcus ignored the direction and kept playing with the toy cars.  I walked over to Marcus, took his hand and began leading him to the rug.  Ms. Smith reminded me that they did not require children to participate in circle time as long as they were not disturbing others.  I explained to Ms. Smith that we were working with Marcus on following simple directions and if we allowed him to ignore some directions he would not follow any.  Marcus yanked his hand away and ran back to the toy cars.  I walked over to Marcus, took his hand again and tried to lead him to the rug.  Marcus began to cry and scream.  Ms. Jones came over to Marcus and tried to soothe him.  I talked with her about consequences for not following directions to encourage him to join the group when asked the first time. </w:t>
            </w:r>
          </w:p>
          <w:p w:rsidR="00107466" w:rsidRDefault="00272EB4" w:rsidP="00272EB4">
            <w:pPr>
              <w:pStyle w:val="ListParagraph"/>
              <w:numPr>
                <w:ilvl w:val="0"/>
                <w:numId w:val="5"/>
              </w:numPr>
              <w:rPr>
                <w:color w:val="FF0000"/>
                <w:sz w:val="24"/>
                <w:szCs w:val="24"/>
              </w:rPr>
            </w:pPr>
            <w:r>
              <w:rPr>
                <w:color w:val="FF0000"/>
                <w:sz w:val="24"/>
                <w:szCs w:val="24"/>
              </w:rPr>
              <w:t>Consider the reader</w:t>
            </w:r>
          </w:p>
          <w:p w:rsidR="00272EB4" w:rsidRDefault="00272EB4" w:rsidP="00272EB4">
            <w:pPr>
              <w:pStyle w:val="ListParagraph"/>
              <w:numPr>
                <w:ilvl w:val="1"/>
                <w:numId w:val="5"/>
              </w:numPr>
              <w:rPr>
                <w:color w:val="FF0000"/>
                <w:sz w:val="24"/>
                <w:szCs w:val="24"/>
              </w:rPr>
            </w:pPr>
            <w:r>
              <w:rPr>
                <w:color w:val="FF0000"/>
                <w:sz w:val="24"/>
                <w:szCs w:val="24"/>
              </w:rPr>
              <w:t>“Judgmental” fee</w:t>
            </w:r>
            <w:r w:rsidR="005553E4">
              <w:rPr>
                <w:color w:val="FF0000"/>
                <w:sz w:val="24"/>
                <w:szCs w:val="24"/>
              </w:rPr>
              <w:t>l</w:t>
            </w:r>
            <w:bookmarkStart w:id="2" w:name="_GoBack"/>
            <w:bookmarkEnd w:id="2"/>
            <w:r>
              <w:rPr>
                <w:color w:val="FF0000"/>
                <w:sz w:val="24"/>
                <w:szCs w:val="24"/>
              </w:rPr>
              <w:t>; - the provider knows more than Ms. Smith and she should do things the provider’s way</w:t>
            </w:r>
          </w:p>
          <w:p w:rsidR="00272EB4" w:rsidRDefault="00272EB4" w:rsidP="00272EB4">
            <w:pPr>
              <w:pStyle w:val="ListParagraph"/>
              <w:numPr>
                <w:ilvl w:val="0"/>
                <w:numId w:val="5"/>
              </w:numPr>
              <w:rPr>
                <w:color w:val="FF0000"/>
                <w:sz w:val="24"/>
                <w:szCs w:val="24"/>
              </w:rPr>
            </w:pPr>
            <w:r>
              <w:rPr>
                <w:color w:val="FF0000"/>
                <w:sz w:val="24"/>
                <w:szCs w:val="24"/>
              </w:rPr>
              <w:t>What does the note say about you as a provider?</w:t>
            </w:r>
          </w:p>
          <w:p w:rsidR="00272EB4" w:rsidRDefault="00272EB4" w:rsidP="00272EB4">
            <w:pPr>
              <w:pStyle w:val="ListParagraph"/>
              <w:numPr>
                <w:ilvl w:val="1"/>
                <w:numId w:val="5"/>
              </w:numPr>
              <w:rPr>
                <w:color w:val="FF0000"/>
                <w:sz w:val="24"/>
                <w:szCs w:val="24"/>
              </w:rPr>
            </w:pPr>
            <w:r>
              <w:rPr>
                <w:color w:val="FF0000"/>
                <w:sz w:val="24"/>
                <w:szCs w:val="24"/>
              </w:rPr>
              <w:t>Feels as if provider wants the teacher to change her classroom management policies to fit the provider’s needs rather than the provider working within the routines and activities of the classroom.</w:t>
            </w:r>
          </w:p>
          <w:p w:rsidR="00272EB4" w:rsidRDefault="00272EB4" w:rsidP="00272EB4">
            <w:pPr>
              <w:pStyle w:val="ListParagraph"/>
              <w:numPr>
                <w:ilvl w:val="0"/>
                <w:numId w:val="5"/>
              </w:numPr>
              <w:rPr>
                <w:color w:val="FF0000"/>
                <w:sz w:val="24"/>
                <w:szCs w:val="24"/>
              </w:rPr>
            </w:pPr>
            <w:r>
              <w:rPr>
                <w:color w:val="FF0000"/>
                <w:sz w:val="24"/>
                <w:szCs w:val="24"/>
              </w:rPr>
              <w:t>What’s missing?</w:t>
            </w:r>
          </w:p>
          <w:p w:rsidR="00272EB4" w:rsidRPr="00272EB4" w:rsidRDefault="00272EB4" w:rsidP="00272EB4">
            <w:pPr>
              <w:pStyle w:val="ListParagraph"/>
              <w:numPr>
                <w:ilvl w:val="1"/>
                <w:numId w:val="5"/>
              </w:numPr>
              <w:rPr>
                <w:color w:val="FF0000"/>
                <w:sz w:val="24"/>
                <w:szCs w:val="24"/>
              </w:rPr>
            </w:pPr>
            <w:r>
              <w:rPr>
                <w:color w:val="FF0000"/>
                <w:sz w:val="24"/>
                <w:szCs w:val="24"/>
              </w:rPr>
              <w:t xml:space="preserve">Joint plan for next session. </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9C5998">
        <w:rPr>
          <w:rFonts w:ascii="Arial" w:hAnsi="Arial" w:cs="Arial"/>
          <w:b/>
          <w:sz w:val="20"/>
          <w:szCs w:val="20"/>
        </w:rPr>
        <w:t xml:space="preserve">Donna Darling M. Ed.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FF6FEB">
        <w:rPr>
          <w:b/>
          <w:sz w:val="24"/>
          <w:szCs w:val="24"/>
        </w:rPr>
        <w:t>7/12</w:t>
      </w:r>
      <w:r w:rsidR="001C75AA">
        <w:rPr>
          <w:b/>
          <w:sz w:val="24"/>
          <w:szCs w:val="24"/>
        </w:rPr>
        <w:t xml:space="preserve"> @ 11:30</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854" w:rsidRDefault="00402854" w:rsidP="0003050B">
      <w:pPr>
        <w:spacing w:after="0" w:line="240" w:lineRule="auto"/>
      </w:pPr>
      <w:r>
        <w:separator/>
      </w:r>
    </w:p>
  </w:endnote>
  <w:endnote w:type="continuationSeparator" w:id="0">
    <w:p w:rsidR="00402854" w:rsidRDefault="00402854"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854" w:rsidRDefault="00402854" w:rsidP="0003050B">
      <w:pPr>
        <w:spacing w:after="0" w:line="240" w:lineRule="auto"/>
      </w:pPr>
      <w:r>
        <w:separator/>
      </w:r>
    </w:p>
  </w:footnote>
  <w:footnote w:type="continuationSeparator" w:id="0">
    <w:p w:rsidR="00402854" w:rsidRDefault="00402854"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815599">
      <w:tab/>
    </w:r>
    <w:r w:rsidR="00815599">
      <w:tab/>
    </w:r>
    <w:r w:rsidR="00815599">
      <w:tab/>
      <w:t>2e</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813BA"/>
    <w:multiLevelType w:val="hybridMultilevel"/>
    <w:tmpl w:val="E7AE95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003EEA"/>
    <w:multiLevelType w:val="hybridMultilevel"/>
    <w:tmpl w:val="A86E28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142F4"/>
    <w:rsid w:val="0003050B"/>
    <w:rsid w:val="00057B97"/>
    <w:rsid w:val="00107466"/>
    <w:rsid w:val="00134E4E"/>
    <w:rsid w:val="001574B9"/>
    <w:rsid w:val="00183454"/>
    <w:rsid w:val="001C75AA"/>
    <w:rsid w:val="00206139"/>
    <w:rsid w:val="00242EBF"/>
    <w:rsid w:val="00245AB4"/>
    <w:rsid w:val="00272EB4"/>
    <w:rsid w:val="00307EFE"/>
    <w:rsid w:val="00323A19"/>
    <w:rsid w:val="00362191"/>
    <w:rsid w:val="00393D5D"/>
    <w:rsid w:val="003C0D04"/>
    <w:rsid w:val="00402854"/>
    <w:rsid w:val="00407662"/>
    <w:rsid w:val="00430FDD"/>
    <w:rsid w:val="0044046B"/>
    <w:rsid w:val="005016F5"/>
    <w:rsid w:val="005270F7"/>
    <w:rsid w:val="005553E4"/>
    <w:rsid w:val="0056738A"/>
    <w:rsid w:val="005E623A"/>
    <w:rsid w:val="005F78C7"/>
    <w:rsid w:val="00610C02"/>
    <w:rsid w:val="00626C4C"/>
    <w:rsid w:val="00672E30"/>
    <w:rsid w:val="00755F88"/>
    <w:rsid w:val="007879AE"/>
    <w:rsid w:val="00815599"/>
    <w:rsid w:val="00872A76"/>
    <w:rsid w:val="008A37F7"/>
    <w:rsid w:val="00936C57"/>
    <w:rsid w:val="00970D8B"/>
    <w:rsid w:val="009C5998"/>
    <w:rsid w:val="00A51360"/>
    <w:rsid w:val="00B40563"/>
    <w:rsid w:val="00B5698E"/>
    <w:rsid w:val="00BB744A"/>
    <w:rsid w:val="00CA7123"/>
    <w:rsid w:val="00CF1347"/>
    <w:rsid w:val="00D03A68"/>
    <w:rsid w:val="00D10AB6"/>
    <w:rsid w:val="00DB3A3E"/>
    <w:rsid w:val="00E54AEE"/>
    <w:rsid w:val="00EF0519"/>
    <w:rsid w:val="00FB6439"/>
    <w:rsid w:val="00FB6D44"/>
    <w:rsid w:val="00FF6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67E09-4F6D-4274-8BA7-FA5EF1C32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4</cp:revision>
  <dcterms:created xsi:type="dcterms:W3CDTF">2017-10-16T16:04:00Z</dcterms:created>
  <dcterms:modified xsi:type="dcterms:W3CDTF">2018-04-18T15:22:00Z</dcterms:modified>
</cp:coreProperties>
</file>